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51" w:rsidRDefault="002F2051">
      <w:pPr>
        <w:pStyle w:val="Textkrper"/>
        <w:spacing w:before="120"/>
        <w:rPr>
          <w:b/>
          <w:sz w:val="36"/>
        </w:rPr>
      </w:pPr>
      <w:r>
        <w:rPr>
          <w:b/>
          <w:i/>
          <w:sz w:val="36"/>
        </w:rPr>
        <w:t>drumherum</w:t>
      </w:r>
      <w:r>
        <w:rPr>
          <w:b/>
          <w:sz w:val="36"/>
        </w:rPr>
        <w:t xml:space="preserve"> </w:t>
      </w:r>
      <w:r w:rsidR="002E0554">
        <w:rPr>
          <w:i/>
          <w:sz w:val="36"/>
        </w:rPr>
        <w:t>–</w:t>
      </w:r>
      <w:r>
        <w:rPr>
          <w:i/>
          <w:sz w:val="36"/>
        </w:rPr>
        <w:t xml:space="preserve"> Das Volksmusikspektakel 20</w:t>
      </w:r>
      <w:r w:rsidR="00D50F0A">
        <w:rPr>
          <w:i/>
          <w:sz w:val="36"/>
        </w:rPr>
        <w:t>2</w:t>
      </w:r>
      <w:r w:rsidR="00272F2C">
        <w:rPr>
          <w:i/>
          <w:sz w:val="36"/>
        </w:rPr>
        <w:t>2</w:t>
      </w:r>
    </w:p>
    <w:p w:rsidR="002F2051" w:rsidRDefault="002F2051">
      <w:pPr>
        <w:pStyle w:val="Textkrper"/>
        <w:spacing w:before="120"/>
        <w:rPr>
          <w:b/>
          <w:sz w:val="16"/>
        </w:rPr>
      </w:pPr>
    </w:p>
    <w:p w:rsidR="00272F2C" w:rsidRDefault="002F2051" w:rsidP="00D50F0A">
      <w:pPr>
        <w:pStyle w:val="Textkrper"/>
        <w:spacing w:before="120" w:line="360" w:lineRule="auto"/>
        <w:rPr>
          <w:sz w:val="22"/>
        </w:rPr>
      </w:pPr>
      <w:r w:rsidRPr="002E0554">
        <w:rPr>
          <w:sz w:val="22"/>
        </w:rPr>
        <w:t xml:space="preserve">Volksmusik ist ein schönes Stück Kultur. In Bayern und drumherum hat man es schon immer verstanden, Traditionen lebendig zu erhalten und überliefertes Musikgut zu pflegen. </w:t>
      </w:r>
      <w:r w:rsidR="00D50F0A" w:rsidRPr="002E0554">
        <w:rPr>
          <w:sz w:val="22"/>
        </w:rPr>
        <w:t>A</w:t>
      </w:r>
      <w:r w:rsidRPr="002E0554">
        <w:rPr>
          <w:sz w:val="22"/>
        </w:rPr>
        <w:t xml:space="preserve">lle zwei Jahre </w:t>
      </w:r>
      <w:r w:rsidR="00D50F0A" w:rsidRPr="002E0554">
        <w:rPr>
          <w:sz w:val="22"/>
        </w:rPr>
        <w:t xml:space="preserve">treffen sich die Volksmusikbegeisterten </w:t>
      </w:r>
      <w:r w:rsidRPr="002E0554">
        <w:rPr>
          <w:sz w:val="22"/>
        </w:rPr>
        <w:t xml:space="preserve">in Regen und erfüllen </w:t>
      </w:r>
      <w:r w:rsidR="00272F2C">
        <w:rPr>
          <w:sz w:val="22"/>
        </w:rPr>
        <w:t>die Stadt</w:t>
      </w:r>
      <w:r w:rsidRPr="002E0554">
        <w:rPr>
          <w:sz w:val="22"/>
        </w:rPr>
        <w:t xml:space="preserve"> an allen Ecken und Enden mit </w:t>
      </w:r>
      <w:r w:rsidR="00272F2C">
        <w:rPr>
          <w:sz w:val="22"/>
        </w:rPr>
        <w:t xml:space="preserve">Summen und Brummen, mit Singen und Klingen, mit </w:t>
      </w:r>
      <w:r w:rsidR="00D50F0A" w:rsidRPr="002E0554">
        <w:rPr>
          <w:sz w:val="22"/>
        </w:rPr>
        <w:t>Musik und Gesang</w:t>
      </w:r>
      <w:r w:rsidRPr="002E0554">
        <w:rPr>
          <w:sz w:val="22"/>
        </w:rPr>
        <w:t xml:space="preserve">. </w:t>
      </w:r>
    </w:p>
    <w:p w:rsidR="00272F2C" w:rsidRDefault="002F2051" w:rsidP="00D50F0A">
      <w:pPr>
        <w:pStyle w:val="Textkrper"/>
        <w:spacing w:before="120" w:line="360" w:lineRule="auto"/>
        <w:rPr>
          <w:sz w:val="22"/>
        </w:rPr>
      </w:pPr>
      <w:r w:rsidRPr="002E0554">
        <w:rPr>
          <w:sz w:val="22"/>
        </w:rPr>
        <w:t xml:space="preserve">Am Pfingstwochenende, also von Donnerstag, </w:t>
      </w:r>
      <w:r w:rsidR="00272F2C">
        <w:rPr>
          <w:sz w:val="22"/>
        </w:rPr>
        <w:t>2</w:t>
      </w:r>
      <w:r w:rsidRPr="002E0554">
        <w:rPr>
          <w:sz w:val="22"/>
        </w:rPr>
        <w:t xml:space="preserve">. </w:t>
      </w:r>
      <w:r w:rsidR="00272F2C">
        <w:rPr>
          <w:sz w:val="22"/>
        </w:rPr>
        <w:t>Juni</w:t>
      </w:r>
      <w:r w:rsidRPr="002E0554">
        <w:rPr>
          <w:sz w:val="22"/>
        </w:rPr>
        <w:t xml:space="preserve"> bis Montag</w:t>
      </w:r>
      <w:r w:rsidR="00992A9A" w:rsidRPr="002E0554">
        <w:rPr>
          <w:sz w:val="22"/>
        </w:rPr>
        <w:t>,</w:t>
      </w:r>
      <w:r w:rsidRPr="002E0554">
        <w:rPr>
          <w:sz w:val="22"/>
        </w:rPr>
        <w:t xml:space="preserve"> </w:t>
      </w:r>
      <w:r w:rsidR="00272F2C">
        <w:rPr>
          <w:sz w:val="22"/>
        </w:rPr>
        <w:t>6</w:t>
      </w:r>
      <w:r w:rsidRPr="002E0554">
        <w:rPr>
          <w:sz w:val="22"/>
        </w:rPr>
        <w:t xml:space="preserve">. </w:t>
      </w:r>
      <w:r w:rsidR="00D50F0A" w:rsidRPr="002E0554">
        <w:rPr>
          <w:sz w:val="22"/>
        </w:rPr>
        <w:t>Juni</w:t>
      </w:r>
      <w:r w:rsidRPr="002E0554">
        <w:rPr>
          <w:sz w:val="22"/>
        </w:rPr>
        <w:t xml:space="preserve"> 20</w:t>
      </w:r>
      <w:r w:rsidR="00272F2C">
        <w:rPr>
          <w:sz w:val="22"/>
        </w:rPr>
        <w:t>22</w:t>
      </w:r>
      <w:r w:rsidR="00992A9A" w:rsidRPr="002E0554">
        <w:rPr>
          <w:sz w:val="22"/>
        </w:rPr>
        <w:t xml:space="preserve">, </w:t>
      </w:r>
      <w:r w:rsidR="00BA5EE6">
        <w:rPr>
          <w:sz w:val="22"/>
        </w:rPr>
        <w:t>ist</w:t>
      </w:r>
      <w:r w:rsidR="00992A9A" w:rsidRPr="002E0554">
        <w:rPr>
          <w:sz w:val="22"/>
        </w:rPr>
        <w:t xml:space="preserve"> es wieder so weit, dann</w:t>
      </w:r>
      <w:r w:rsidRPr="002E0554">
        <w:rPr>
          <w:sz w:val="22"/>
        </w:rPr>
        <w:t xml:space="preserve"> </w:t>
      </w:r>
      <w:r w:rsidR="00BA5EE6">
        <w:rPr>
          <w:sz w:val="22"/>
        </w:rPr>
        <w:t>heißt es</w:t>
      </w:r>
      <w:r w:rsidRPr="002E0554">
        <w:rPr>
          <w:sz w:val="22"/>
        </w:rPr>
        <w:t xml:space="preserve">: </w:t>
      </w:r>
      <w:bookmarkStart w:id="0" w:name="_GoBack"/>
      <w:bookmarkEnd w:id="0"/>
      <w:r w:rsidRPr="002E0554">
        <w:rPr>
          <w:sz w:val="22"/>
        </w:rPr>
        <w:t>Auf geht’s zum „</w:t>
      </w:r>
      <w:r w:rsidRPr="002E0554">
        <w:rPr>
          <w:i/>
          <w:sz w:val="22"/>
        </w:rPr>
        <w:t>drumherum – Das Volksmusikspektakel 20</w:t>
      </w:r>
      <w:r w:rsidR="00D50F0A" w:rsidRPr="002E0554">
        <w:rPr>
          <w:i/>
          <w:sz w:val="22"/>
        </w:rPr>
        <w:t>2</w:t>
      </w:r>
      <w:r w:rsidR="00272F2C">
        <w:rPr>
          <w:i/>
          <w:sz w:val="22"/>
        </w:rPr>
        <w:t>2</w:t>
      </w:r>
      <w:r w:rsidRPr="002E0554">
        <w:rPr>
          <w:i/>
          <w:sz w:val="22"/>
        </w:rPr>
        <w:t>“</w:t>
      </w:r>
      <w:r w:rsidRPr="002E0554">
        <w:rPr>
          <w:sz w:val="22"/>
        </w:rPr>
        <w:t xml:space="preserve"> nach Regen! </w:t>
      </w:r>
      <w:r w:rsidR="00D50F0A" w:rsidRPr="002E0554">
        <w:rPr>
          <w:sz w:val="22"/>
        </w:rPr>
        <w:t xml:space="preserve">Über </w:t>
      </w:r>
      <w:r w:rsidR="00272F2C">
        <w:rPr>
          <w:sz w:val="22"/>
        </w:rPr>
        <w:t>3</w:t>
      </w:r>
      <w:r w:rsidR="00D50F0A" w:rsidRPr="002E0554">
        <w:rPr>
          <w:sz w:val="22"/>
        </w:rPr>
        <w:t>00 Ensembles</w:t>
      </w:r>
      <w:r w:rsidRPr="002E0554">
        <w:rPr>
          <w:sz w:val="22"/>
        </w:rPr>
        <w:t xml:space="preserve"> aus allen Teilen Bayerns und verschiedenen europäischen Ländern und Regionen </w:t>
      </w:r>
      <w:r w:rsidR="00D50F0A" w:rsidRPr="002E0554">
        <w:rPr>
          <w:sz w:val="22"/>
        </w:rPr>
        <w:t>geben</w:t>
      </w:r>
      <w:r w:rsidRPr="002E0554">
        <w:rPr>
          <w:sz w:val="22"/>
        </w:rPr>
        <w:t xml:space="preserve"> </w:t>
      </w:r>
      <w:r w:rsidR="00272F2C">
        <w:rPr>
          <w:sz w:val="22"/>
        </w:rPr>
        <w:t xml:space="preserve">dann </w:t>
      </w:r>
      <w:r w:rsidRPr="002E0554">
        <w:rPr>
          <w:sz w:val="22"/>
        </w:rPr>
        <w:t xml:space="preserve">Konzerte und </w:t>
      </w:r>
      <w:r w:rsidR="00D50F0A" w:rsidRPr="002E0554">
        <w:rPr>
          <w:sz w:val="22"/>
        </w:rPr>
        <w:t xml:space="preserve">gestalten </w:t>
      </w:r>
      <w:r w:rsidRPr="002E0554">
        <w:rPr>
          <w:sz w:val="22"/>
        </w:rPr>
        <w:t xml:space="preserve">zahlreiche Sänger- und Musikantentreffen auf verschiedenen Freilichtbühnen, im Kurpark </w:t>
      </w:r>
      <w:r w:rsidR="00D50F0A" w:rsidRPr="002E0554">
        <w:rPr>
          <w:sz w:val="22"/>
        </w:rPr>
        <w:t>oder</w:t>
      </w:r>
      <w:r w:rsidRPr="002E0554">
        <w:rPr>
          <w:sz w:val="22"/>
        </w:rPr>
        <w:t xml:space="preserve"> in Musikantenfreundlichen Wirtshäusern. In den Hinterhöfen wird musiziert und gesungen und auf dem Bretterboden am Stadtplatz wird getanzt, dass sich die Balken biegen. </w:t>
      </w:r>
    </w:p>
    <w:p w:rsidR="002F2051" w:rsidRPr="002E0554" w:rsidRDefault="002F2051" w:rsidP="00D50F0A">
      <w:pPr>
        <w:pStyle w:val="Textkrper"/>
        <w:spacing w:before="120" w:line="360" w:lineRule="auto"/>
        <w:rPr>
          <w:sz w:val="22"/>
        </w:rPr>
      </w:pPr>
      <w:r w:rsidRPr="002E0554">
        <w:rPr>
          <w:sz w:val="22"/>
        </w:rPr>
        <w:t>Darüber hinaus bilden auch die zahlreichen Workshops, Dialektlesungen, eine Internationale Volksmusikmesse, Infostände von Vereinen und Institutionen, Tanzveranstaltungen, Offene Singen, ein großer Kunsthandwerkermarkt</w:t>
      </w:r>
      <w:r w:rsidR="00272F2C">
        <w:rPr>
          <w:sz w:val="22"/>
        </w:rPr>
        <w:t>, musikalisch gestaltete Gottesdienste und Andachten</w:t>
      </w:r>
      <w:r w:rsidRPr="002E0554">
        <w:rPr>
          <w:sz w:val="22"/>
        </w:rPr>
        <w:t xml:space="preserve"> und vieles andere mehr Anreiz nach Regen zu kommen und lebendige Volkskultur h</w:t>
      </w:r>
      <w:r w:rsidR="00D50F0A" w:rsidRPr="002E0554">
        <w:rPr>
          <w:sz w:val="22"/>
        </w:rPr>
        <w:t>autnah zu erleben!</w:t>
      </w:r>
      <w:r w:rsidRPr="002E0554">
        <w:rPr>
          <w:sz w:val="22"/>
        </w:rPr>
        <w:t xml:space="preserve"> </w:t>
      </w:r>
    </w:p>
    <w:p w:rsidR="002F2051" w:rsidRPr="002E0554" w:rsidRDefault="002F2051">
      <w:pPr>
        <w:pStyle w:val="Textkrper2"/>
        <w:spacing w:before="120" w:line="360" w:lineRule="auto"/>
        <w:jc w:val="left"/>
        <w:rPr>
          <w:sz w:val="22"/>
        </w:rPr>
      </w:pPr>
    </w:p>
    <w:p w:rsidR="00272F2C" w:rsidRPr="00272F2C" w:rsidRDefault="00272F2C">
      <w:pPr>
        <w:pStyle w:val="Textkrper2"/>
        <w:spacing w:before="120" w:line="360" w:lineRule="auto"/>
        <w:jc w:val="left"/>
        <w:rPr>
          <w:sz w:val="22"/>
        </w:rPr>
      </w:pPr>
      <w:r w:rsidRPr="00EC39B9">
        <w:rPr>
          <w:sz w:val="22"/>
        </w:rPr>
        <w:t>Information:</w:t>
      </w:r>
      <w:r>
        <w:rPr>
          <w:b/>
          <w:sz w:val="22"/>
        </w:rPr>
        <w:tab/>
      </w:r>
      <w:proofErr w:type="spellStart"/>
      <w:r w:rsidRPr="00272F2C">
        <w:rPr>
          <w:sz w:val="22"/>
        </w:rPr>
        <w:t>Touristinformation</w:t>
      </w:r>
      <w:proofErr w:type="spellEnd"/>
      <w:r w:rsidRPr="00272F2C">
        <w:rPr>
          <w:sz w:val="22"/>
        </w:rPr>
        <w:t xml:space="preserve"> Regen, Schulgasse 2, 94209 Regen</w:t>
      </w:r>
      <w:r w:rsidRPr="00272F2C">
        <w:rPr>
          <w:sz w:val="22"/>
        </w:rPr>
        <w:br/>
      </w:r>
      <w:r w:rsidRPr="00272F2C">
        <w:rPr>
          <w:sz w:val="22"/>
        </w:rPr>
        <w:tab/>
      </w:r>
      <w:r w:rsidRPr="00272F2C">
        <w:rPr>
          <w:sz w:val="22"/>
        </w:rPr>
        <w:tab/>
        <w:t>Tel.: 09921 604 450, tourist@regen.de</w:t>
      </w:r>
      <w:r w:rsidRPr="00272F2C">
        <w:rPr>
          <w:sz w:val="22"/>
        </w:rPr>
        <w:br/>
      </w:r>
      <w:r w:rsidRPr="00272F2C">
        <w:rPr>
          <w:sz w:val="22"/>
        </w:rPr>
        <w:tab/>
      </w:r>
      <w:r w:rsidRPr="00272F2C">
        <w:rPr>
          <w:sz w:val="22"/>
        </w:rPr>
        <w:tab/>
        <w:t>www.drumherum.com</w:t>
      </w:r>
    </w:p>
    <w:sectPr w:rsidR="00272F2C" w:rsidRPr="00272F2C">
      <w:headerReference w:type="first" r:id="rId7"/>
      <w:pgSz w:w="11907" w:h="16840" w:code="9"/>
      <w:pgMar w:top="851" w:right="1134" w:bottom="851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A8" w:rsidRDefault="00CE19A8">
      <w:r>
        <w:separator/>
      </w:r>
    </w:p>
  </w:endnote>
  <w:endnote w:type="continuationSeparator" w:id="0">
    <w:p w:rsidR="00CE19A8" w:rsidRDefault="00C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A8" w:rsidRDefault="00CE19A8">
      <w:r>
        <w:separator/>
      </w:r>
    </w:p>
  </w:footnote>
  <w:footnote w:type="continuationSeparator" w:id="0">
    <w:p w:rsidR="00CE19A8" w:rsidRDefault="00CE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51" w:rsidRDefault="002F2051">
    <w:pPr>
      <w:pStyle w:val="Kopfzeile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A"/>
    <w:rsid w:val="00032C58"/>
    <w:rsid w:val="00056F7E"/>
    <w:rsid w:val="002648DC"/>
    <w:rsid w:val="00272F2C"/>
    <w:rsid w:val="002E0554"/>
    <w:rsid w:val="002F2051"/>
    <w:rsid w:val="008C0DC5"/>
    <w:rsid w:val="00992A9A"/>
    <w:rsid w:val="00BA5EE6"/>
    <w:rsid w:val="00C264FF"/>
    <w:rsid w:val="00C26828"/>
    <w:rsid w:val="00CE19A8"/>
    <w:rsid w:val="00D50F0A"/>
    <w:rsid w:val="00D904C7"/>
    <w:rsid w:val="00DC3FDF"/>
    <w:rsid w:val="00E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spacing w:after="1080"/>
      <w:jc w:val="both"/>
    </w:pPr>
    <w:rPr>
      <w:sz w:val="22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3">
    <w:name w:val="Body Text 3"/>
    <w:basedOn w:val="Standard"/>
    <w:pPr>
      <w:spacing w:line="360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spacing w:after="1080"/>
      <w:jc w:val="both"/>
    </w:pPr>
    <w:rPr>
      <w:sz w:val="22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3">
    <w:name w:val="Body Text 3"/>
    <w:basedOn w:val="Standard"/>
    <w:pPr>
      <w:spacing w:line="36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1276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drumherum - Das Volksmusikspektakel 2000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drumherum - Das Volksmusikspektakel 2000</dc:title>
  <dc:creator>Roland Pongratz</dc:creator>
  <cp:lastModifiedBy>Roland</cp:lastModifiedBy>
  <cp:revision>2</cp:revision>
  <cp:lastPrinted>2000-04-06T13:30:00Z</cp:lastPrinted>
  <dcterms:created xsi:type="dcterms:W3CDTF">2022-05-10T12:29:00Z</dcterms:created>
  <dcterms:modified xsi:type="dcterms:W3CDTF">2022-05-10T12:29:00Z</dcterms:modified>
</cp:coreProperties>
</file>